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E5" w:rsidRDefault="008562E5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</w:p>
    <w:p w:rsidR="00BD1595" w:rsidRDefault="00BD1595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>
        <w:rPr>
          <w:rFonts w:ascii="Soberana Sans" w:hAnsi="Soberana Sans"/>
          <w:b/>
          <w:sz w:val="24"/>
          <w:szCs w:val="20"/>
          <w:lang w:val="es-MX"/>
        </w:rPr>
        <w:t>PROPUESTA DE CONTENIDO DE</w:t>
      </w:r>
    </w:p>
    <w:p w:rsidR="005C339F" w:rsidRDefault="005C339F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5C339F">
        <w:rPr>
          <w:rFonts w:ascii="Soberana Sans" w:hAnsi="Soberana Sans"/>
          <w:b/>
          <w:sz w:val="24"/>
          <w:szCs w:val="20"/>
          <w:lang w:val="es-MX"/>
        </w:rPr>
        <w:t xml:space="preserve">INFORME </w:t>
      </w:r>
      <w:r>
        <w:rPr>
          <w:rFonts w:ascii="Soberana Sans" w:hAnsi="Soberana Sans"/>
          <w:b/>
          <w:sz w:val="24"/>
          <w:szCs w:val="20"/>
          <w:lang w:val="es-MX"/>
        </w:rPr>
        <w:t>A</w:t>
      </w:r>
      <w:r w:rsidRPr="005C339F">
        <w:rPr>
          <w:rFonts w:ascii="Soberana Sans" w:hAnsi="Soberana Sans"/>
          <w:b/>
          <w:sz w:val="24"/>
          <w:szCs w:val="20"/>
          <w:lang w:val="es-MX"/>
        </w:rPr>
        <w:t xml:space="preserve">NUAL </w:t>
      </w:r>
    </w:p>
    <w:p w:rsidR="005C339F" w:rsidRPr="005C339F" w:rsidRDefault="005C339F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5C339F">
        <w:rPr>
          <w:rFonts w:ascii="Soberana Sans" w:hAnsi="Soberana Sans"/>
          <w:b/>
          <w:sz w:val="24"/>
          <w:szCs w:val="20"/>
          <w:lang w:val="es-MX"/>
        </w:rPr>
        <w:t>DE MECANISMO DE PARTICIPACI</w:t>
      </w:r>
      <w:r>
        <w:rPr>
          <w:rFonts w:ascii="Soberana Sans" w:hAnsi="Soberana Sans"/>
          <w:b/>
          <w:sz w:val="24"/>
          <w:szCs w:val="20"/>
          <w:lang w:val="es-MX"/>
        </w:rPr>
        <w:t>ÓN CUDADANA 2018</w:t>
      </w:r>
      <w:r w:rsidR="00AC315B">
        <w:rPr>
          <w:rStyle w:val="Refdenotaalpie"/>
          <w:rFonts w:ascii="Soberana Sans" w:hAnsi="Soberana Sans"/>
          <w:b/>
          <w:sz w:val="24"/>
          <w:szCs w:val="20"/>
          <w:lang w:val="es-MX"/>
        </w:rPr>
        <w:footnoteReference w:id="1"/>
      </w:r>
    </w:p>
    <w:p w:rsidR="005C339F" w:rsidRPr="005C339F" w:rsidRDefault="005C339F" w:rsidP="00AC315B">
      <w:pPr>
        <w:spacing w:after="0" w:line="240" w:lineRule="auto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66202" w:rsidRPr="00AC315B" w:rsidTr="00AC315B">
        <w:tc>
          <w:tcPr>
            <w:tcW w:w="3539" w:type="dxa"/>
          </w:tcPr>
          <w:p w:rsidR="00D66202" w:rsidRPr="00AC315B" w:rsidRDefault="00D66202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Participación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Ciudadana</w:t>
            </w:r>
            <w:proofErr w:type="spellEnd"/>
          </w:p>
        </w:tc>
        <w:tc>
          <w:tcPr>
            <w:tcW w:w="5289" w:type="dxa"/>
          </w:tcPr>
          <w:p w:rsidR="00D66202" w:rsidRPr="00AC315B" w:rsidRDefault="00806BB1" w:rsidP="00806BB1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Atención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por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parte de </w:t>
            </w:r>
            <w:r w:rsidR="00451D8C">
              <w:rPr>
                <w:rFonts w:ascii="Soberana Sans" w:hAnsi="Soberana Sans"/>
                <w:sz w:val="16"/>
                <w:szCs w:val="16"/>
              </w:rPr>
              <w:t xml:space="preserve">DICONSA S.A. de C.V. </w:t>
            </w:r>
            <w:r>
              <w:rPr>
                <w:rFonts w:ascii="Soberana Sans" w:hAnsi="Soberana Sans"/>
                <w:sz w:val="16"/>
                <w:szCs w:val="16"/>
              </w:rPr>
              <w:t xml:space="preserve">a las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propuestas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realizadas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por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la </w:t>
            </w:r>
            <w:proofErr w:type="spellStart"/>
            <w:proofErr w:type="gramStart"/>
            <w:r w:rsidR="00F429F4">
              <w:rPr>
                <w:rFonts w:ascii="Soberana Sans" w:hAnsi="Soberana Sans"/>
                <w:sz w:val="16"/>
                <w:szCs w:val="16"/>
              </w:rPr>
              <w:t>Conf</w:t>
            </w:r>
            <w:r>
              <w:rPr>
                <w:rFonts w:ascii="Soberana Sans" w:hAnsi="Soberana Sans"/>
                <w:sz w:val="16"/>
                <w:szCs w:val="16"/>
              </w:rPr>
              <w:t>e</w:t>
            </w:r>
            <w:r w:rsidR="00F429F4">
              <w:rPr>
                <w:rFonts w:ascii="Soberana Sans" w:hAnsi="Soberana Sans"/>
                <w:sz w:val="16"/>
                <w:szCs w:val="16"/>
              </w:rPr>
              <w:t>deración</w:t>
            </w:r>
            <w:proofErr w:type="spellEnd"/>
            <w:r w:rsidR="00F429F4">
              <w:rPr>
                <w:rFonts w:ascii="Soberana Sans" w:hAnsi="Soberana Sans"/>
                <w:sz w:val="16"/>
                <w:szCs w:val="16"/>
              </w:rPr>
              <w:t xml:space="preserve"> .</w:t>
            </w:r>
            <w:proofErr w:type="gramEnd"/>
            <w:r w:rsidR="00F429F4">
              <w:rPr>
                <w:rFonts w:ascii="Soberana Sans" w:hAnsi="Soberana Sans"/>
                <w:sz w:val="16"/>
                <w:szCs w:val="16"/>
              </w:rPr>
              <w:t xml:space="preserve"> </w:t>
            </w:r>
            <w:r w:rsidR="00451D8C">
              <w:rPr>
                <w:rFonts w:ascii="Soberana Sans" w:hAnsi="Soberana Sans"/>
                <w:sz w:val="16"/>
                <w:szCs w:val="16"/>
              </w:rPr>
              <w:t xml:space="preserve">Nacional de </w:t>
            </w:r>
            <w:proofErr w:type="spellStart"/>
            <w:r w:rsidR="00451D8C">
              <w:rPr>
                <w:rFonts w:ascii="Soberana Sans" w:hAnsi="Soberana Sans"/>
                <w:sz w:val="16"/>
                <w:szCs w:val="16"/>
              </w:rPr>
              <w:t>los</w:t>
            </w:r>
            <w:proofErr w:type="spellEnd"/>
            <w:r w:rsidR="00451D8C"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 w:rsidR="00451D8C">
              <w:rPr>
                <w:rFonts w:ascii="Soberana Sans" w:hAnsi="Soberana Sans"/>
                <w:sz w:val="16"/>
                <w:szCs w:val="16"/>
              </w:rPr>
              <w:t>Consejos</w:t>
            </w:r>
            <w:proofErr w:type="spellEnd"/>
            <w:r w:rsidR="00451D8C"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 w:rsidR="00451D8C">
              <w:rPr>
                <w:rFonts w:ascii="Soberana Sans" w:hAnsi="Soberana Sans"/>
                <w:sz w:val="16"/>
                <w:szCs w:val="16"/>
              </w:rPr>
              <w:t>Comunitarios</w:t>
            </w:r>
            <w:proofErr w:type="spellEnd"/>
            <w:r w:rsidR="00451D8C">
              <w:rPr>
                <w:rFonts w:ascii="Soberana Sans" w:hAnsi="Soberana Sans"/>
                <w:sz w:val="16"/>
                <w:szCs w:val="16"/>
              </w:rPr>
              <w:t xml:space="preserve"> de </w:t>
            </w:r>
            <w:proofErr w:type="spellStart"/>
            <w:r w:rsidR="00451D8C">
              <w:rPr>
                <w:rFonts w:ascii="Soberana Sans" w:hAnsi="Soberana Sans"/>
                <w:sz w:val="16"/>
                <w:szCs w:val="16"/>
              </w:rPr>
              <w:t>Abasto</w:t>
            </w:r>
            <w:proofErr w:type="spellEnd"/>
            <w:r w:rsidR="00451D8C">
              <w:rPr>
                <w:rFonts w:ascii="Soberana Sans" w:hAnsi="Soberana Sans"/>
                <w:sz w:val="16"/>
                <w:szCs w:val="16"/>
              </w:rPr>
              <w:t xml:space="preserve"> A.C.</w:t>
            </w:r>
          </w:p>
        </w:tc>
      </w:tr>
      <w:tr w:rsidR="00A710EB" w:rsidRPr="00AC315B" w:rsidTr="00AC315B">
        <w:tc>
          <w:tcPr>
            <w:tcW w:w="3539" w:type="dxa"/>
          </w:tcPr>
          <w:p w:rsidR="00A710EB" w:rsidRPr="00AC315B" w:rsidRDefault="00A710EB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Ramo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sector</w:t>
            </w:r>
          </w:p>
        </w:tc>
        <w:tc>
          <w:tcPr>
            <w:tcW w:w="5289" w:type="dxa"/>
          </w:tcPr>
          <w:p w:rsidR="00A710EB" w:rsidRPr="00AC315B" w:rsidRDefault="00451D8C" w:rsidP="00AC315B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Desarrollo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Social</w:t>
            </w:r>
          </w:p>
        </w:tc>
      </w:tr>
      <w:tr w:rsidR="00A710EB" w:rsidRPr="00AC315B" w:rsidTr="00AC315B">
        <w:tc>
          <w:tcPr>
            <w:tcW w:w="3539" w:type="dxa"/>
          </w:tcPr>
          <w:p w:rsidR="00A710EB" w:rsidRPr="00AC315B" w:rsidRDefault="00A710EB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Dependencia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5289" w:type="dxa"/>
          </w:tcPr>
          <w:p w:rsidR="00A710EB" w:rsidRPr="00AC315B" w:rsidRDefault="00451D8C" w:rsidP="00AC315B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DICONSA S.A. de C.V. </w:t>
            </w:r>
          </w:p>
        </w:tc>
      </w:tr>
      <w:tr w:rsidR="00A710EB" w:rsidRPr="00AC315B" w:rsidTr="00AC315B">
        <w:tc>
          <w:tcPr>
            <w:tcW w:w="3539" w:type="dxa"/>
          </w:tcPr>
          <w:p w:rsidR="00A710EB" w:rsidRPr="00AC315B" w:rsidRDefault="00D66202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Área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responsable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del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</w:p>
        </w:tc>
        <w:tc>
          <w:tcPr>
            <w:tcW w:w="5289" w:type="dxa"/>
          </w:tcPr>
          <w:p w:rsidR="00A710EB" w:rsidRPr="00AC315B" w:rsidRDefault="00451D8C" w:rsidP="00AC315B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Dirección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Operaciones</w:t>
            </w:r>
            <w:proofErr w:type="spellEnd"/>
          </w:p>
        </w:tc>
      </w:tr>
    </w:tbl>
    <w:p w:rsidR="00792105" w:rsidRDefault="00792105" w:rsidP="00AC315B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AC315B" w:rsidRDefault="00AC315B" w:rsidP="00AC315B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091F02" w:rsidRPr="005C339F" w:rsidRDefault="00091F02" w:rsidP="00AC315B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5C339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  </w:t>
      </w:r>
      <w:r w:rsidR="00091F02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A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vance en el cumpl</w:t>
      </w:r>
      <w:r w:rsidR="005C339F"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imiento del programa de trabajo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.</w:t>
      </w:r>
    </w:p>
    <w:p w:rsidR="005C339F" w:rsidRPr="004650ED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:rsidR="005C339F" w:rsidRDefault="00451D8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  <w:r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Se </w:t>
      </w:r>
      <w:r w:rsidR="00D62A72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han atendido</w:t>
      </w:r>
      <w:r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 las propuestas formuladas por la Coordinadora Nacional de los Consejos Comunitarios de Abasto en las reuniones de Consejo que re</w:t>
      </w:r>
      <w:r w:rsidR="002510F4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a</w:t>
      </w:r>
      <w:r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lizan.</w:t>
      </w:r>
    </w:p>
    <w:p w:rsidR="00AC315B" w:rsidRPr="004650ED" w:rsidRDefault="00AC315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:rsidR="005C339F" w:rsidRPr="004650ED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:rsidR="00A9573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II.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  Actividades realizadas en el marco del Mecan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ismo de participación ciudadana.</w:t>
      </w:r>
    </w:p>
    <w:p w:rsidR="005C339F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8505"/>
      </w:tblGrid>
      <w:tr w:rsidR="00451D8C" w:rsidRPr="00451D8C" w:rsidTr="009A7BB2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lang w:val="es-MX" w:eastAsia="es-MX"/>
              </w:rPr>
            </w:pPr>
            <w:r w:rsidRPr="00451D8C">
              <w:rPr>
                <w:rFonts w:ascii="Malgun Gothic" w:eastAsia="Malgun Gothic" w:hAnsi="Malgun Gothic" w:cs="Times New Roman" w:hint="eastAsia"/>
                <w:b/>
                <w:bCs/>
                <w:color w:val="000000"/>
                <w:lang w:val="es-MX" w:eastAsia="es-MX"/>
              </w:rPr>
              <w:t>No.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lang w:val="es-MX" w:eastAsia="es-MX"/>
              </w:rPr>
            </w:pPr>
            <w:r w:rsidRPr="00451D8C">
              <w:rPr>
                <w:rFonts w:ascii="Malgun Gothic" w:eastAsia="Malgun Gothic" w:hAnsi="Malgun Gothic" w:cs="Times New Roman" w:hint="eastAsia"/>
                <w:b/>
                <w:bCs/>
                <w:color w:val="000000"/>
                <w:lang w:val="es-MX" w:eastAsia="es-MX"/>
              </w:rPr>
              <w:t>ACUERDO</w:t>
            </w:r>
          </w:p>
        </w:tc>
      </w:tr>
      <w:tr w:rsidR="00451D8C" w:rsidRPr="00451D8C" w:rsidTr="00DE6C87">
        <w:trPr>
          <w:trHeight w:val="5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9A7BB2" w:rsidP="009A7B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Brindar un catálogo de artículos descubriendo cuales cuentan con IVA, IESP, y como se integra el precio total. </w:t>
            </w:r>
          </w:p>
        </w:tc>
      </w:tr>
      <w:tr w:rsidR="00451D8C" w:rsidRPr="00451D8C" w:rsidTr="0028278B">
        <w:trPr>
          <w:trHeight w:val="4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28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R</w:t>
            </w:r>
            <w:r w:rsidR="0028278B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ealizar reunión con los Consejos para aclaratoria de cobros al 1%.</w:t>
            </w:r>
          </w:p>
        </w:tc>
      </w:tr>
      <w:tr w:rsidR="00451D8C" w:rsidRPr="00451D8C" w:rsidTr="00DE6C87">
        <w:trPr>
          <w:trHeight w:val="4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28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T</w:t>
            </w:r>
            <w:r w:rsidR="0028278B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rámites de la formalización del comodato de SAGARPA.</w:t>
            </w: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</w:tr>
      <w:tr w:rsidR="00451D8C" w:rsidRPr="00451D8C" w:rsidTr="0028278B">
        <w:trPr>
          <w:trHeight w:val="53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28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</w:t>
            </w:r>
            <w:r w:rsidR="0028278B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onseguir vehículo de supervisión para Almacén </w:t>
            </w:r>
            <w:proofErr w:type="spellStart"/>
            <w:r w:rsidR="0028278B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Chalcatongo</w:t>
            </w:r>
            <w:proofErr w:type="spellEnd"/>
            <w:r w:rsidR="0028278B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.</w:t>
            </w:r>
          </w:p>
        </w:tc>
      </w:tr>
      <w:tr w:rsidR="00451D8C" w:rsidRPr="00451D8C" w:rsidTr="00DE6C87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28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</w:t>
            </w:r>
            <w:r w:rsidR="0028278B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ctualización de Equipos HAND HELD en Torreón del 15 al 17 de agosto.</w:t>
            </w:r>
          </w:p>
        </w:tc>
      </w:tr>
      <w:tr w:rsidR="00451D8C" w:rsidRPr="00451D8C" w:rsidTr="0028278B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28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V</w:t>
            </w:r>
            <w:r w:rsidR="0028278B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isita de supervisión a Almacén Granelero en San Luis Potosí el día 20 de julio de 2018.</w:t>
            </w:r>
          </w:p>
        </w:tc>
      </w:tr>
      <w:tr w:rsidR="00451D8C" w:rsidRPr="00451D8C" w:rsidTr="00DE6C87">
        <w:trPr>
          <w:trHeight w:val="3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DE6C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V</w:t>
            </w:r>
            <w:r w:rsidR="0028278B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isita de supervisión a </w:t>
            </w:r>
            <w:r w:rsidR="00DE6C8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Almacén Granelero en Oaxaca los días 24 y 25 de julio de 2018. </w:t>
            </w:r>
          </w:p>
        </w:tc>
      </w:tr>
      <w:tr w:rsidR="00451D8C" w:rsidRPr="00451D8C" w:rsidTr="00DE6C87">
        <w:trPr>
          <w:trHeight w:val="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DE6C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</w:t>
            </w:r>
            <w:r w:rsidR="00DE6C8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nviar el margen de ahorro vía oficio a la oficina de la Confederación</w:t>
            </w:r>
          </w:p>
        </w:tc>
      </w:tr>
      <w:tr w:rsidR="00451D8C" w:rsidRPr="00451D8C" w:rsidTr="009D2F7B">
        <w:trPr>
          <w:trHeight w:val="8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4A04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</w:t>
            </w:r>
            <w:r w:rsidR="00DE6C8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eguimiento de finiquitos de </w:t>
            </w:r>
            <w:proofErr w:type="spellStart"/>
            <w:r w:rsidR="00DE6C8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Yaritza</w:t>
            </w:r>
            <w:proofErr w:type="spellEnd"/>
            <w:r w:rsidR="00DE6C8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Ramírez, Balam </w:t>
            </w:r>
            <w:proofErr w:type="spellStart"/>
            <w:r w:rsidR="00DE6C8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Chairez</w:t>
            </w:r>
            <w:proofErr w:type="spellEnd"/>
            <w:r w:rsidR="00DE6C8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y Oscar Villegas de la Unidad Operati</w:t>
            </w:r>
            <w:r w:rsidR="00F429F4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v</w:t>
            </w:r>
            <w:r w:rsidR="00DE6C8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a Torreón. </w:t>
            </w: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, BALAM CHAIREZ Y OSCAR VILLEGAS DE LA UO TORREON</w:t>
            </w:r>
          </w:p>
        </w:tc>
      </w:tr>
      <w:tr w:rsidR="00451D8C" w:rsidRPr="00451D8C" w:rsidTr="009D2F7B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9D2F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</w:t>
            </w:r>
            <w:r w:rsidR="009D2F7B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eguimiento de finiquitos de la Sucursal Oaxaca. </w:t>
            </w:r>
          </w:p>
        </w:tc>
      </w:tr>
    </w:tbl>
    <w:p w:rsidR="00451D8C" w:rsidRPr="004650ED" w:rsidRDefault="00451D8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5C339F" w:rsidRPr="004650ED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5C339F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9D2F7B" w:rsidRDefault="009D2F7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9D2F7B" w:rsidRDefault="009D2F7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AC315B" w:rsidRPr="004650ED" w:rsidRDefault="00AC315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A9573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III.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 xml:space="preserve">    Evaluación 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de los resultados alcanzados.</w:t>
      </w:r>
    </w:p>
    <w:p w:rsidR="005C339F" w:rsidRPr="004650ED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28"/>
        <w:gridCol w:w="1559"/>
      </w:tblGrid>
      <w:tr w:rsidR="00451D8C" w:rsidRPr="00451D8C" w:rsidTr="00F429F4">
        <w:trPr>
          <w:trHeight w:val="6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6011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451D8C" w:rsidP="006011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</w:t>
            </w:r>
            <w:r w:rsidR="0060113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rindar un catálogo de artículos describiendo cuales cuentan con IVA, IEPS y como se integra el precio total.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882340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Solventado</w:t>
            </w:r>
          </w:p>
        </w:tc>
      </w:tr>
      <w:tr w:rsidR="00A26F55" w:rsidRPr="00451D8C" w:rsidTr="003614A2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ealizar reunión con los Consejos para aclaratoria de cobros. Al 1%.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55" w:rsidRDefault="00A26F55" w:rsidP="00A26F55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Pendiente</w:t>
            </w:r>
          </w:p>
        </w:tc>
      </w:tr>
      <w:tr w:rsidR="00A26F55" w:rsidRPr="00451D8C" w:rsidTr="003614A2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Trámites de la formalización del Comodato de SAGARPA.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5" w:rsidRDefault="00882340" w:rsidP="00A26F55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Solventado</w:t>
            </w:r>
          </w:p>
        </w:tc>
      </w:tr>
      <w:tr w:rsidR="00A26F55" w:rsidRPr="00451D8C" w:rsidTr="003614A2">
        <w:trPr>
          <w:trHeight w:val="5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onseguir vehículo de supervisión para Almacén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Chalcatongo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5" w:rsidRDefault="00882340" w:rsidP="00A26F55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Solventado</w:t>
            </w:r>
          </w:p>
        </w:tc>
      </w:tr>
      <w:tr w:rsidR="00A26F55" w:rsidRPr="00451D8C" w:rsidTr="003614A2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ctualización de Equipos </w:t>
            </w: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HAND HELD 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en</w:t>
            </w: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T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orreón del 15 al 17 de agosto de 2018.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55" w:rsidRDefault="00882340" w:rsidP="00A26F55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Programado </w:t>
            </w:r>
            <w:r w:rsidR="00A26F55" w:rsidRPr="0009397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</w:tr>
      <w:tr w:rsidR="00A26F55" w:rsidRPr="00451D8C" w:rsidTr="003614A2">
        <w:trPr>
          <w:trHeight w:val="8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isita de supervisión a Almacén Granelero en San Luis Potosí el día 20 de julio de 2018.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5" w:rsidRDefault="00A26F55" w:rsidP="00A26F55">
            <w:r w:rsidRPr="0009397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Solventado </w:t>
            </w:r>
          </w:p>
        </w:tc>
      </w:tr>
      <w:tr w:rsidR="00A26F55" w:rsidRPr="00451D8C" w:rsidTr="003614A2">
        <w:trPr>
          <w:trHeight w:val="6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isita de supervisión a Almacén Granelero en Oaxaca los días 24 y 25 de julio de 2018.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5" w:rsidRDefault="00A26F55" w:rsidP="00A26F55">
            <w:r w:rsidRPr="0009397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Solventado </w:t>
            </w:r>
          </w:p>
        </w:tc>
      </w:tr>
      <w:tr w:rsidR="00A26F55" w:rsidRPr="00451D8C" w:rsidTr="003614A2">
        <w:trPr>
          <w:trHeight w:val="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nviar el margen de ahorro vía oficio a la oficina de la Confederación.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5" w:rsidRDefault="00A26F55" w:rsidP="00A26F55">
            <w:r w:rsidRPr="0009397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Solventado </w:t>
            </w:r>
          </w:p>
        </w:tc>
      </w:tr>
      <w:tr w:rsidR="00A26F55" w:rsidRPr="00451D8C" w:rsidTr="003614A2">
        <w:trPr>
          <w:trHeight w:val="8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eguimiento de finiquitos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Yaritza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Ramírez, Balam Chaires y Oscar Villegas de la Unidad Operativa Torreón.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55" w:rsidRDefault="00882340" w:rsidP="00A26F55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Solventado</w:t>
            </w:r>
          </w:p>
        </w:tc>
      </w:tr>
      <w:tr w:rsidR="00A26F55" w:rsidRPr="00451D8C" w:rsidTr="003614A2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55" w:rsidRPr="00451D8C" w:rsidRDefault="00A26F55" w:rsidP="00A26F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eguimiento de finiquitos de la Sucursal Oaxaca.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5" w:rsidRDefault="00882340" w:rsidP="00882340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Solventado</w:t>
            </w:r>
            <w:bookmarkStart w:id="0" w:name="_GoBack"/>
            <w:bookmarkEnd w:id="0"/>
          </w:p>
        </w:tc>
      </w:tr>
    </w:tbl>
    <w:p w:rsidR="005C339F" w:rsidRDefault="005C339F" w:rsidP="0060113D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AC315B" w:rsidRPr="004650ED" w:rsidRDefault="00AC315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A9573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IV.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En su caso, resultados generados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.</w:t>
      </w:r>
    </w:p>
    <w:p w:rsidR="00A9573F" w:rsidRPr="004650ED" w:rsidRDefault="00A9573F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sectPr w:rsidR="00A9573F" w:rsidRPr="004650E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B9" w:rsidRDefault="00425EB9" w:rsidP="00AC315B">
      <w:pPr>
        <w:spacing w:after="0" w:line="240" w:lineRule="auto"/>
      </w:pPr>
      <w:r>
        <w:separator/>
      </w:r>
    </w:p>
  </w:endnote>
  <w:endnote w:type="continuationSeparator" w:id="0">
    <w:p w:rsidR="00425EB9" w:rsidRDefault="00425EB9" w:rsidP="00AC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B9" w:rsidRDefault="00425EB9" w:rsidP="00AC315B">
      <w:pPr>
        <w:spacing w:after="0" w:line="240" w:lineRule="auto"/>
      </w:pPr>
      <w:r>
        <w:separator/>
      </w:r>
    </w:p>
  </w:footnote>
  <w:footnote w:type="continuationSeparator" w:id="0">
    <w:p w:rsidR="00425EB9" w:rsidRDefault="00425EB9" w:rsidP="00AC315B">
      <w:pPr>
        <w:spacing w:after="0" w:line="240" w:lineRule="auto"/>
      </w:pPr>
      <w:r>
        <w:continuationSeparator/>
      </w:r>
    </w:p>
  </w:footnote>
  <w:footnote w:id="1">
    <w:p w:rsidR="00AC315B" w:rsidRPr="00AC315B" w:rsidRDefault="00AC315B" w:rsidP="00091F02">
      <w:pPr>
        <w:pStyle w:val="Textonotapie"/>
        <w:jc w:val="both"/>
        <w:rPr>
          <w:rFonts w:ascii="Soberana Sans" w:hAnsi="Soberana Sans"/>
          <w:sz w:val="16"/>
          <w:szCs w:val="16"/>
          <w:lang w:val="es-MX"/>
        </w:rPr>
      </w:pPr>
      <w:r w:rsidRPr="00AC315B">
        <w:rPr>
          <w:rStyle w:val="Refdenotaalpie"/>
          <w:rFonts w:ascii="Soberana Sans" w:hAnsi="Soberana Sans"/>
          <w:sz w:val="16"/>
          <w:szCs w:val="16"/>
        </w:rPr>
        <w:footnoteRef/>
      </w:r>
      <w:r w:rsidRPr="00AC315B">
        <w:rPr>
          <w:rFonts w:ascii="Soberana Sans" w:hAnsi="Soberana Sans"/>
          <w:sz w:val="16"/>
          <w:szCs w:val="16"/>
          <w:lang w:val="es-MX"/>
        </w:rPr>
        <w:t xml:space="preserve"> Artículo Trigésimo Segundo de los Lineamientos para el impulso, conformación, organización y funcionamiento de los mecanismos de participación ciudadana en las dependencias y entidades de la Administración Pública Federal (Diario Oficial de la Federación, 11 de agosto de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8562E5" w:rsidTr="00171AD3">
      <w:tc>
        <w:tcPr>
          <w:tcW w:w="2942" w:type="dxa"/>
        </w:tcPr>
        <w:p w:rsidR="008562E5" w:rsidRDefault="008562E5" w:rsidP="008562E5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88D65B5" wp14:editId="73839C81">
                <wp:extent cx="763599" cy="262128"/>
                <wp:effectExtent l="0" t="0" r="0" b="5080"/>
                <wp:docPr id="5" name="Imagen 5" descr="Resultado de imagen para logo s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esultado de imagen para logo s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67" cy="278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8562E5" w:rsidRDefault="008562E5" w:rsidP="008562E5">
          <w:pPr>
            <w:pStyle w:val="Encabezado"/>
            <w:rPr>
              <w:lang w:val="es-MX"/>
            </w:rPr>
          </w:pPr>
        </w:p>
      </w:tc>
      <w:tc>
        <w:tcPr>
          <w:tcW w:w="2943" w:type="dxa"/>
        </w:tcPr>
        <w:p w:rsidR="008562E5" w:rsidRDefault="008562E5" w:rsidP="008562E5">
          <w:pPr>
            <w:pStyle w:val="Encabezado"/>
            <w:jc w:val="right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B17F335" wp14:editId="00D9F2ED">
                <wp:extent cx="738554" cy="253532"/>
                <wp:effectExtent l="0" t="0" r="4445" b="0"/>
                <wp:docPr id="6" name="Imagen 6" descr="Resultado de imagen para logo se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sultado de imagen para logo se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340" cy="2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315B" w:rsidRPr="00AC315B" w:rsidRDefault="00AC315B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3F"/>
    <w:rsid w:val="00091F02"/>
    <w:rsid w:val="002510F4"/>
    <w:rsid w:val="0028278B"/>
    <w:rsid w:val="003F73C5"/>
    <w:rsid w:val="00425EB9"/>
    <w:rsid w:val="00451D8C"/>
    <w:rsid w:val="004650ED"/>
    <w:rsid w:val="004845E3"/>
    <w:rsid w:val="004A0427"/>
    <w:rsid w:val="004D4EB0"/>
    <w:rsid w:val="00520810"/>
    <w:rsid w:val="0056392A"/>
    <w:rsid w:val="005C339F"/>
    <w:rsid w:val="005F0CFE"/>
    <w:rsid w:val="0060113D"/>
    <w:rsid w:val="00710A19"/>
    <w:rsid w:val="00792105"/>
    <w:rsid w:val="00800C85"/>
    <w:rsid w:val="00806BB1"/>
    <w:rsid w:val="008562E5"/>
    <w:rsid w:val="00882340"/>
    <w:rsid w:val="009A7BB2"/>
    <w:rsid w:val="009D2F7B"/>
    <w:rsid w:val="00A26F55"/>
    <w:rsid w:val="00A651DF"/>
    <w:rsid w:val="00A710EB"/>
    <w:rsid w:val="00A9573F"/>
    <w:rsid w:val="00AC315B"/>
    <w:rsid w:val="00B67499"/>
    <w:rsid w:val="00BD1595"/>
    <w:rsid w:val="00C018B8"/>
    <w:rsid w:val="00D62A72"/>
    <w:rsid w:val="00D66202"/>
    <w:rsid w:val="00DE6C87"/>
    <w:rsid w:val="00E5384E"/>
    <w:rsid w:val="00F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67CF"/>
  <w15:chartTrackingRefBased/>
  <w15:docId w15:val="{0401C526-6DA9-447A-9915-313C5379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C3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39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C31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1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315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C3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C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15B"/>
  </w:style>
  <w:style w:type="paragraph" w:styleId="Piedepgina">
    <w:name w:val="footer"/>
    <w:basedOn w:val="Normal"/>
    <w:link w:val="PiedepginaCar"/>
    <w:uiPriority w:val="99"/>
    <w:unhideWhenUsed/>
    <w:rsid w:val="00AC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15B"/>
  </w:style>
  <w:style w:type="paragraph" w:styleId="Textodeglobo">
    <w:name w:val="Balloon Text"/>
    <w:basedOn w:val="Normal"/>
    <w:link w:val="TextodegloboCar"/>
    <w:uiPriority w:val="99"/>
    <w:semiHidden/>
    <w:unhideWhenUsed/>
    <w:rsid w:val="00BD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5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7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8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6D2D-A7C9-4AF7-B58A-513F9929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UPAGCI</dc:creator>
  <cp:keywords/>
  <dc:description/>
  <cp:lastModifiedBy>PATRICIA FERRER VACA</cp:lastModifiedBy>
  <cp:revision>5</cp:revision>
  <cp:lastPrinted>2018-10-12T15:40:00Z</cp:lastPrinted>
  <dcterms:created xsi:type="dcterms:W3CDTF">2018-10-31T00:27:00Z</dcterms:created>
  <dcterms:modified xsi:type="dcterms:W3CDTF">2018-10-31T00:33:00Z</dcterms:modified>
</cp:coreProperties>
</file>